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13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13: Выпуклость четырёхугольника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четырём вершинам, перечисленным в порядке обхода, определить, является ли четырёхугольник строго выпуклым.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Для четырёх последовательных троек вершин вычисляются знаки поворотов.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Четырёхугольник строго выпуклый, если все повороты ненулевые и имеют один знак.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39212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921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13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x1,y1,x2,y2,x3,y3,x4,y4;</w:t>
        <w:br/>
        <w:t xml:space="preserve">    const double EPS=1e-9;</w:t>
        <w:br/>
        <w:t xml:space="preserve">    std::cout &lt;&lt; "Введите координаты четырёх вершин: ";</w:t>
        <w:br/>
        <w:t xml:space="preserve">    if (!(std::cin&gt;&gt;x1&gt;&gt;y1&gt;&gt;x2&gt;&gt;y2&gt;&gt;x3&gt;&gt;y3&gt;&gt;x4&gt;&gt;y4)) {</w:t>
        <w:br/>
        <w:t xml:space="preserve">        std::cout &lt;&lt; "Ошибка ввода.\n"; return 0;</w:t>
        <w:br/>
        <w:t xml:space="preserve">    }</w:t>
        <w:br/>
        <w:t xml:space="preserve">    double c1=(x2-x1)*(y3-y2)-(y2-y1)*(x3-x2);</w:t>
        <w:br/>
        <w:t xml:space="preserve">    double c2=(x3-x2)*(y4-y3)-(y3-y2)*(x4-x3);</w:t>
        <w:br/>
        <w:t xml:space="preserve">    double c3=(x4-x3)*(y1-y4)-(y4-y3)*(x1-x4);</w:t>
        <w:br/>
        <w:t xml:space="preserve">    double c4=(x1-x4)*(y2-y1)-(y1-y4)*(x2-x1);</w:t>
        <w:br/>
        <w:t xml:space="preserve">    bool positive=c1&gt;EPS &amp;&amp; c2&gt;EPS &amp;&amp; c3&gt;EPS &amp;&amp; c4&gt;EPS;</w:t>
        <w:br/>
        <w:t xml:space="preserve">    bool negative=c1&lt;-EPS &amp;&amp; c2&lt;-EPS &amp;&amp; c3&lt;-EPS &amp;&amp; c4&lt;-EPS;</w:t>
        <w:br/>
        <w:t xml:space="preserve">    if (positive || negative) std::cout &lt;&lt; "Четырёхугольник строго выпуклый.\n";</w:t>
        <w:br/>
        <w:t xml:space="preserve">    else std::cout &lt;&lt; "Четырёхугольник не является строго выпуклым.\n";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0 0 2 0 2 2 0 2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строго выпуклый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0 0 2 0 1 1 0 2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является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0 0 2 2 0 2 2 0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является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0 0 1 0 2 0 0 1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является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